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7B" w:rsidRPr="00401E5D" w:rsidRDefault="00F8082D" w:rsidP="00401E5D">
      <w:pPr>
        <w:spacing w:after="150" w:line="240" w:lineRule="auto"/>
        <w:ind w:left="1416"/>
        <w:outlineLvl w:val="1"/>
        <w:rPr>
          <w:rFonts w:ascii="Arial" w:eastAsia="Times New Roman" w:hAnsi="Arial" w:cs="Arial"/>
          <w:b/>
          <w:bCs/>
          <w:color w:val="4F81BD" w:themeColor="accent1"/>
          <w:sz w:val="52"/>
          <w:szCs w:val="21"/>
          <w:lang w:eastAsia="pl-PL"/>
        </w:rPr>
      </w:pPr>
      <w:r w:rsidRPr="00401E5D">
        <w:rPr>
          <w:rFonts w:ascii="Arial" w:eastAsia="Times New Roman" w:hAnsi="Arial" w:cs="Arial"/>
          <w:b/>
          <w:bCs/>
          <w:noProof/>
          <w:color w:val="4F81BD" w:themeColor="accent1"/>
          <w:sz w:val="52"/>
          <w:szCs w:val="21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-163830</wp:posOffset>
            </wp:positionV>
            <wp:extent cx="733425" cy="685800"/>
            <wp:effectExtent l="19050" t="0" r="9525" b="0"/>
            <wp:wrapSquare wrapText="bothSides"/>
            <wp:docPr id="1" name="Obraz 0" descr="logo-pzw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zw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E5D">
        <w:rPr>
          <w:rFonts w:ascii="Arial" w:eastAsia="Times New Roman" w:hAnsi="Arial" w:cs="Arial"/>
          <w:b/>
          <w:bCs/>
          <w:color w:val="4F81BD" w:themeColor="accent1"/>
          <w:sz w:val="52"/>
          <w:szCs w:val="21"/>
          <w:lang w:eastAsia="pl-PL"/>
        </w:rPr>
        <w:t xml:space="preserve">     </w:t>
      </w:r>
      <w:r w:rsidR="00C1180A">
        <w:rPr>
          <w:rFonts w:ascii="Arial" w:eastAsia="Times New Roman" w:hAnsi="Arial" w:cs="Arial"/>
          <w:b/>
          <w:bCs/>
          <w:color w:val="4F81BD" w:themeColor="accent1"/>
          <w:sz w:val="52"/>
          <w:szCs w:val="21"/>
          <w:lang w:eastAsia="pl-PL"/>
        </w:rPr>
        <w:t>ZAWIADOMI</w:t>
      </w:r>
      <w:r w:rsidR="00133D7B" w:rsidRPr="00401E5D">
        <w:rPr>
          <w:rFonts w:ascii="Arial" w:eastAsia="Times New Roman" w:hAnsi="Arial" w:cs="Arial"/>
          <w:b/>
          <w:bCs/>
          <w:color w:val="4F81BD" w:themeColor="accent1"/>
          <w:sz w:val="52"/>
          <w:szCs w:val="21"/>
          <w:lang w:eastAsia="pl-PL"/>
        </w:rPr>
        <w:t>ENIE !!!</w:t>
      </w:r>
    </w:p>
    <w:p w:rsidR="00133D7B" w:rsidRPr="00133D7B" w:rsidRDefault="00133D7B" w:rsidP="00133D7B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F243E" w:themeColor="text2" w:themeShade="80"/>
          <w:sz w:val="21"/>
          <w:szCs w:val="21"/>
          <w:lang w:eastAsia="pl-PL"/>
        </w:rPr>
      </w:pPr>
    </w:p>
    <w:p w:rsidR="005C241B" w:rsidRDefault="00D046E6" w:rsidP="00D046E6">
      <w:pPr>
        <w:spacing w:after="0" w:line="240" w:lineRule="auto"/>
        <w:jc w:val="center"/>
        <w:textAlignment w:val="top"/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</w:pPr>
      <w:r w:rsidRPr="005C241B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 xml:space="preserve">Zarząd Koła PZW nr 35 Pogranicze w Dołhobyczowie zawiadamia członków, że Walne Zgromadzenie Sprawozdawczo-Wyborcze </w:t>
      </w:r>
      <w:r w:rsidR="005C241B" w:rsidRPr="005C241B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>zwołane na dzień 10 </w:t>
      </w:r>
      <w:r w:rsidRPr="005C241B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 xml:space="preserve">października 2021 r. na godz. 14.00 (I termin) i 14.15 (II termin) </w:t>
      </w:r>
      <w:r w:rsidRPr="00C1180A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u w:val="single"/>
          <w:lang w:eastAsia="pl-PL"/>
        </w:rPr>
        <w:t>nie odbyło się z powodu niskiej frekwencji</w:t>
      </w:r>
      <w:r w:rsidRPr="005C241B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>, która uniem</w:t>
      </w:r>
      <w:r w:rsidR="005C241B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>ożliwiła zgodny ze Statutem PZW</w:t>
      </w:r>
    </w:p>
    <w:p w:rsidR="00D046E6" w:rsidRPr="005C241B" w:rsidRDefault="00D046E6" w:rsidP="00D046E6">
      <w:pPr>
        <w:spacing w:after="0" w:line="240" w:lineRule="auto"/>
        <w:jc w:val="center"/>
        <w:textAlignment w:val="top"/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</w:pPr>
      <w:r w:rsidRPr="005C241B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>wybór władz i organów Koła.</w:t>
      </w:r>
    </w:p>
    <w:p w:rsidR="00D046E6" w:rsidRPr="00D046E6" w:rsidRDefault="00D046E6" w:rsidP="00D046E6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F243E" w:themeColor="text2" w:themeShade="80"/>
          <w:sz w:val="32"/>
          <w:szCs w:val="21"/>
          <w:lang w:eastAsia="pl-PL"/>
        </w:rPr>
      </w:pPr>
    </w:p>
    <w:p w:rsidR="00D046E6" w:rsidRPr="005C241B" w:rsidRDefault="00D046E6" w:rsidP="000B1F72">
      <w:pPr>
        <w:spacing w:after="0" w:line="240" w:lineRule="auto"/>
        <w:jc w:val="center"/>
        <w:textAlignment w:val="top"/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</w:pPr>
      <w:r w:rsidRPr="005C241B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>W związku z powyższym członkowie Koła przybyli na zebranie w dniu 10.</w:t>
      </w:r>
      <w:r w:rsidR="000B1F72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>10.2021 r. podjęli uchwałę o </w:t>
      </w:r>
      <w:r w:rsidRPr="005C241B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>wyznaczeniu kolejnego terminu Walnego Zgromadzenia Sprawozdawczo – Wyborczego.</w:t>
      </w:r>
    </w:p>
    <w:p w:rsidR="00D046E6" w:rsidRPr="00D046E6" w:rsidRDefault="00D046E6" w:rsidP="00D046E6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F243E" w:themeColor="text2" w:themeShade="80"/>
          <w:sz w:val="32"/>
          <w:szCs w:val="21"/>
          <w:lang w:eastAsia="pl-PL"/>
        </w:rPr>
      </w:pPr>
    </w:p>
    <w:p w:rsidR="00D046E6" w:rsidRPr="005C241B" w:rsidRDefault="005C241B" w:rsidP="000B1F72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</w:pPr>
      <w:r w:rsidRPr="005C241B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 xml:space="preserve">Ustala się Walne Zgromadzenie Sprawozdawczo-Wyborcze Koła </w:t>
      </w:r>
      <w:r w:rsidR="00D046E6" w:rsidRPr="005C241B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>na dzień 21 października 2021 r. (czwartek)</w:t>
      </w:r>
      <w:r w:rsidR="000B1F72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 xml:space="preserve"> </w:t>
      </w:r>
      <w:r w:rsidR="00D046E6" w:rsidRPr="005C241B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>na godz. 18.00 (I termin) lub 18</w:t>
      </w:r>
      <w:r w:rsidR="000B1F72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>.15 (II </w:t>
      </w:r>
      <w:r w:rsidR="00D046E6" w:rsidRPr="005C241B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>termin)</w:t>
      </w:r>
      <w:r w:rsidR="000B1F72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 xml:space="preserve"> </w:t>
      </w:r>
      <w:r w:rsidR="00D046E6" w:rsidRPr="005C241B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>w siedzibie Pr</w:t>
      </w:r>
      <w:r w:rsidRPr="005C241B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>zygranicznego Centrum Kultury w </w:t>
      </w:r>
      <w:r w:rsidR="00D046E6" w:rsidRPr="005C241B"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  <w:t>Dołhobyczowie, ul. Spółdzielcza 8.</w:t>
      </w:r>
    </w:p>
    <w:p w:rsidR="005C241B" w:rsidRPr="005C241B" w:rsidRDefault="005C241B" w:rsidP="005C241B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</w:pPr>
    </w:p>
    <w:p w:rsidR="005C241B" w:rsidRPr="005C241B" w:rsidRDefault="005C241B" w:rsidP="005C241B">
      <w:pPr>
        <w:spacing w:after="0" w:line="240" w:lineRule="auto"/>
        <w:jc w:val="center"/>
        <w:textAlignment w:val="top"/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</w:pPr>
      <w:r w:rsidRPr="005C241B">
        <w:rPr>
          <w:rFonts w:ascii="Arial" w:eastAsia="Times New Roman" w:hAnsi="Arial" w:cs="Arial"/>
          <w:bCs/>
          <w:color w:val="0F243E" w:themeColor="text2" w:themeShade="80"/>
          <w:sz w:val="36"/>
          <w:szCs w:val="21"/>
          <w:lang w:eastAsia="pl-PL"/>
        </w:rPr>
        <w:t>Porządek obrad pozostaje jak w poprzednim ogłoszeniu.</w:t>
      </w:r>
    </w:p>
    <w:p w:rsidR="00D046E6" w:rsidRPr="005C241B" w:rsidRDefault="00D046E6" w:rsidP="00D046E6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F243E" w:themeColor="text2" w:themeShade="80"/>
          <w:sz w:val="36"/>
          <w:szCs w:val="21"/>
          <w:lang w:eastAsia="pl-PL"/>
        </w:rPr>
      </w:pPr>
    </w:p>
    <w:p w:rsidR="00D046E6" w:rsidRPr="000B1F72" w:rsidRDefault="00D046E6" w:rsidP="000B1F72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FF0000"/>
          <w:sz w:val="36"/>
          <w:szCs w:val="21"/>
          <w:lang w:eastAsia="pl-PL"/>
        </w:rPr>
      </w:pPr>
      <w:r w:rsidRPr="000B1F72">
        <w:rPr>
          <w:rFonts w:ascii="Arial" w:eastAsia="Times New Roman" w:hAnsi="Arial" w:cs="Arial"/>
          <w:b/>
          <w:bCs/>
          <w:color w:val="FF0000"/>
          <w:sz w:val="36"/>
          <w:szCs w:val="21"/>
          <w:lang w:eastAsia="pl-PL"/>
        </w:rPr>
        <w:t>Nieskuteczne zwołanie kolejnego Walnego Zgromadzenia</w:t>
      </w:r>
      <w:r w:rsidR="00C1180A">
        <w:rPr>
          <w:rFonts w:ascii="Arial" w:eastAsia="Times New Roman" w:hAnsi="Arial" w:cs="Arial"/>
          <w:b/>
          <w:bCs/>
          <w:color w:val="FF0000"/>
          <w:sz w:val="36"/>
          <w:szCs w:val="21"/>
          <w:lang w:eastAsia="pl-PL"/>
        </w:rPr>
        <w:t xml:space="preserve"> uniemożliwiające wybór władz i </w:t>
      </w:r>
      <w:r w:rsidRPr="000B1F72">
        <w:rPr>
          <w:rFonts w:ascii="Arial" w:eastAsia="Times New Roman" w:hAnsi="Arial" w:cs="Arial"/>
          <w:b/>
          <w:bCs/>
          <w:color w:val="FF0000"/>
          <w:sz w:val="36"/>
          <w:szCs w:val="21"/>
          <w:lang w:eastAsia="pl-PL"/>
        </w:rPr>
        <w:t>organów statutowych Koła skutkować będzie podjęciem uchwały przez Zarząd Okręgu</w:t>
      </w:r>
      <w:r w:rsidR="000B1F72">
        <w:rPr>
          <w:rFonts w:ascii="Arial" w:eastAsia="Times New Roman" w:hAnsi="Arial" w:cs="Arial"/>
          <w:b/>
          <w:bCs/>
          <w:color w:val="FF0000"/>
          <w:sz w:val="36"/>
          <w:szCs w:val="21"/>
          <w:lang w:eastAsia="pl-PL"/>
        </w:rPr>
        <w:t xml:space="preserve"> PZW w </w:t>
      </w:r>
      <w:r w:rsidRPr="000B1F72">
        <w:rPr>
          <w:rFonts w:ascii="Arial" w:eastAsia="Times New Roman" w:hAnsi="Arial" w:cs="Arial"/>
          <w:b/>
          <w:bCs/>
          <w:color w:val="FF0000"/>
          <w:sz w:val="36"/>
          <w:szCs w:val="21"/>
          <w:lang w:eastAsia="pl-PL"/>
        </w:rPr>
        <w:t>Zamościu o rozwiązaniu Koła.</w:t>
      </w:r>
    </w:p>
    <w:p w:rsidR="00133D7B" w:rsidRDefault="00133D7B" w:rsidP="00133D7B">
      <w:pPr>
        <w:spacing w:after="0" w:line="240" w:lineRule="auto"/>
        <w:textAlignment w:val="top"/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</w:pPr>
    </w:p>
    <w:p w:rsidR="00F8082D" w:rsidRPr="000B1F72" w:rsidRDefault="00F8082D" w:rsidP="00F8082D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B050"/>
          <w:sz w:val="28"/>
          <w:szCs w:val="20"/>
          <w:lang w:eastAsia="pl-PL"/>
        </w:rPr>
      </w:pPr>
      <w:r w:rsidRPr="000B1F72">
        <w:rPr>
          <w:rFonts w:ascii="Arial" w:eastAsia="Times New Roman" w:hAnsi="Arial" w:cs="Arial"/>
          <w:color w:val="00B050"/>
          <w:sz w:val="28"/>
          <w:szCs w:val="20"/>
          <w:lang w:eastAsia="pl-PL"/>
        </w:rPr>
        <w:t>Obowiązują wszelkie obostrzenia związane z trwającą pandemią COVID-19: zachowanie odległości,</w:t>
      </w:r>
      <w:r w:rsidR="000B1F72" w:rsidRPr="000B1F72">
        <w:rPr>
          <w:rFonts w:ascii="Arial" w:eastAsia="Times New Roman" w:hAnsi="Arial" w:cs="Arial"/>
          <w:color w:val="00B050"/>
          <w:sz w:val="28"/>
          <w:szCs w:val="20"/>
          <w:lang w:eastAsia="pl-PL"/>
        </w:rPr>
        <w:t xml:space="preserve"> noszenie maseczek, dezynfekcja</w:t>
      </w:r>
    </w:p>
    <w:p w:rsidR="00F8082D" w:rsidRPr="00133D7B" w:rsidRDefault="00F8082D" w:rsidP="00133D7B">
      <w:pPr>
        <w:spacing w:after="0" w:line="240" w:lineRule="auto"/>
        <w:textAlignment w:val="top"/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</w:pPr>
    </w:p>
    <w:p w:rsidR="00A359C3" w:rsidRDefault="00133D7B" w:rsidP="00133D7B">
      <w:pPr>
        <w:spacing w:after="0" w:line="240" w:lineRule="auto"/>
        <w:textAlignment w:val="top"/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</w:pPr>
      <w:r w:rsidRPr="00133D7B">
        <w:rPr>
          <w:rFonts w:ascii="Arial" w:eastAsia="Times New Roman" w:hAnsi="Arial" w:cs="Arial"/>
          <w:noProof/>
          <w:color w:val="0F243E" w:themeColor="text2" w:themeShade="80"/>
          <w:sz w:val="28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6985</wp:posOffset>
            </wp:positionV>
            <wp:extent cx="1285875" cy="1343025"/>
            <wp:effectExtent l="19050" t="0" r="9525" b="0"/>
            <wp:wrapSquare wrapText="bothSides"/>
            <wp:docPr id="2" name="Obraz 1" descr="logo_pzw_ok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zw_okr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9C3"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  <w:tab/>
      </w:r>
      <w:r w:rsidR="00A359C3"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  <w:tab/>
      </w:r>
      <w:r w:rsidR="00A359C3"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  <w:tab/>
      </w:r>
      <w:r w:rsidR="00A359C3"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  <w:tab/>
      </w:r>
    </w:p>
    <w:p w:rsidR="00A359C3" w:rsidRDefault="00133D7B" w:rsidP="00A359C3">
      <w:pPr>
        <w:spacing w:after="0" w:line="240" w:lineRule="auto"/>
        <w:ind w:left="4956" w:firstLine="708"/>
        <w:textAlignment w:val="top"/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</w:pPr>
      <w:r w:rsidRPr="00133D7B"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  <w:t>Zarząd Koła</w:t>
      </w:r>
      <w:r w:rsidR="00A359C3"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  <w:t xml:space="preserve">                                                                                                 PZW nr 35 „Pogranicze”</w:t>
      </w:r>
    </w:p>
    <w:p w:rsidR="00EB267C" w:rsidRPr="000B1F72" w:rsidRDefault="00A359C3" w:rsidP="000B1F72">
      <w:pPr>
        <w:spacing w:after="0" w:line="240" w:lineRule="auto"/>
        <w:ind w:left="1416"/>
        <w:textAlignment w:val="top"/>
        <w:rPr>
          <w:rFonts w:ascii="Arial" w:eastAsia="Times New Roman" w:hAnsi="Arial" w:cs="Arial"/>
          <w:color w:val="0F243E" w:themeColor="text2" w:themeShade="80"/>
          <w:sz w:val="24"/>
          <w:szCs w:val="18"/>
          <w:lang w:eastAsia="pl-PL"/>
        </w:rPr>
      </w:pPr>
      <w:r>
        <w:rPr>
          <w:rFonts w:ascii="Arial" w:eastAsia="Times New Roman" w:hAnsi="Arial" w:cs="Arial"/>
          <w:color w:val="0F243E" w:themeColor="text2" w:themeShade="80"/>
          <w:sz w:val="28"/>
          <w:szCs w:val="20"/>
          <w:lang w:eastAsia="pl-PL"/>
        </w:rPr>
        <w:t xml:space="preserve">                              w Dołhobyczowie</w:t>
      </w:r>
    </w:p>
    <w:sectPr w:rsidR="00EB267C" w:rsidRPr="000B1F72" w:rsidSect="00133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7A8B"/>
    <w:multiLevelType w:val="multilevel"/>
    <w:tmpl w:val="DF1E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3D7B"/>
    <w:rsid w:val="000536B1"/>
    <w:rsid w:val="000B1F72"/>
    <w:rsid w:val="00133D7B"/>
    <w:rsid w:val="001D0941"/>
    <w:rsid w:val="00397999"/>
    <w:rsid w:val="00401E5D"/>
    <w:rsid w:val="00441322"/>
    <w:rsid w:val="00557461"/>
    <w:rsid w:val="005C241B"/>
    <w:rsid w:val="009669C8"/>
    <w:rsid w:val="00A359C3"/>
    <w:rsid w:val="00A5189C"/>
    <w:rsid w:val="00C1180A"/>
    <w:rsid w:val="00D046E6"/>
    <w:rsid w:val="00E76F13"/>
    <w:rsid w:val="00EB267C"/>
    <w:rsid w:val="00F8082D"/>
    <w:rsid w:val="00FB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67C"/>
  </w:style>
  <w:style w:type="paragraph" w:styleId="Nagwek2">
    <w:name w:val="heading 2"/>
    <w:basedOn w:val="Normalny"/>
    <w:link w:val="Nagwek2Znak"/>
    <w:uiPriority w:val="9"/>
    <w:qFormat/>
    <w:rsid w:val="00133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3D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33D7B"/>
  </w:style>
  <w:style w:type="character" w:styleId="Pogrubienie">
    <w:name w:val="Strong"/>
    <w:basedOn w:val="Domylnaczcionkaakapitu"/>
    <w:uiPriority w:val="22"/>
    <w:qFormat/>
    <w:rsid w:val="00133D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PZPSW Hrubieszów</dc:creator>
  <cp:lastModifiedBy>Leszek</cp:lastModifiedBy>
  <cp:revision>3</cp:revision>
  <cp:lastPrinted>2017-01-20T09:00:00Z</cp:lastPrinted>
  <dcterms:created xsi:type="dcterms:W3CDTF">2021-10-11T07:44:00Z</dcterms:created>
  <dcterms:modified xsi:type="dcterms:W3CDTF">2021-10-11T07:55:00Z</dcterms:modified>
</cp:coreProperties>
</file>